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64" w:rsidRPr="00AA0464" w:rsidRDefault="000C1650" w:rsidP="00883135">
      <w:pPr>
        <w:pStyle w:val="a4"/>
        <w:rPr>
          <w:rFonts w:ascii="Times New Roman" w:hAnsi="Times New Roman"/>
          <w:b/>
          <w:sz w:val="28"/>
          <w:szCs w:val="28"/>
          <w:lang w:val="ky-KG"/>
        </w:rPr>
      </w:pPr>
      <w:r w:rsidRPr="00AA0464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                           </w:t>
      </w:r>
    </w:p>
    <w:p w:rsidR="00AA0464" w:rsidRPr="00AA0464" w:rsidRDefault="00BA55AB" w:rsidP="00BA55AB">
      <w:pPr>
        <w:spacing w:after="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                                                                               </w:t>
      </w:r>
      <w:r w:rsidR="00AA0464" w:rsidRPr="00AA0464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Тиркеме</w:t>
      </w:r>
    </w:p>
    <w:p w:rsidR="00AA0464" w:rsidRPr="00AA0464" w:rsidRDefault="00BA55AB" w:rsidP="00AA0464">
      <w:pPr>
        <w:spacing w:after="0" w:line="25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М</w:t>
      </w:r>
      <w:bookmarkStart w:id="0" w:name="_GoBack"/>
      <w:bookmarkEnd w:id="0"/>
      <w:r w:rsidR="00AA0464" w:rsidRPr="00AA0464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айлуу-Суу шаардык кеңешинин</w:t>
      </w:r>
    </w:p>
    <w:p w:rsidR="00AA0464" w:rsidRPr="00AA0464" w:rsidRDefault="00AA0464" w:rsidP="00AA0464">
      <w:pPr>
        <w:spacing w:after="0" w:line="25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ky-KG"/>
        </w:rPr>
      </w:pPr>
      <w:r w:rsidRPr="00AA0464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2022-жылдын 18-августундагы</w:t>
      </w:r>
    </w:p>
    <w:p w:rsidR="00AA0464" w:rsidRPr="00AA0464" w:rsidRDefault="00AA0464" w:rsidP="00AA0464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</w:pPr>
      <w:r w:rsidRPr="00AA0464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№ 10-9-1 токтомуна</w:t>
      </w:r>
    </w:p>
    <w:p w:rsidR="00AA0464" w:rsidRPr="00AA0464" w:rsidRDefault="00AA0464" w:rsidP="00883135">
      <w:pPr>
        <w:pStyle w:val="a4"/>
        <w:rPr>
          <w:rFonts w:ascii="Times New Roman" w:hAnsi="Times New Roman"/>
          <w:b/>
          <w:sz w:val="28"/>
          <w:szCs w:val="28"/>
          <w:lang w:val="ky-KG"/>
        </w:rPr>
      </w:pPr>
    </w:p>
    <w:p w:rsidR="00AA0464" w:rsidRPr="00AA0464" w:rsidRDefault="00AA0464" w:rsidP="00883135">
      <w:pPr>
        <w:pStyle w:val="a4"/>
        <w:rPr>
          <w:rFonts w:ascii="Times New Roman" w:hAnsi="Times New Roman"/>
          <w:b/>
          <w:sz w:val="28"/>
          <w:szCs w:val="28"/>
          <w:lang w:val="ky-KG"/>
        </w:rPr>
      </w:pPr>
    </w:p>
    <w:p w:rsidR="00682E81" w:rsidRPr="00AA0464" w:rsidRDefault="000C1650" w:rsidP="00883135">
      <w:pPr>
        <w:pStyle w:val="a4"/>
        <w:rPr>
          <w:rFonts w:ascii="Times New Roman" w:hAnsi="Times New Roman"/>
          <w:b/>
          <w:sz w:val="28"/>
          <w:szCs w:val="28"/>
          <w:lang w:val="ky-KG"/>
        </w:rPr>
      </w:pPr>
      <w:r w:rsidRPr="00AA0464">
        <w:rPr>
          <w:rFonts w:ascii="Times New Roman" w:hAnsi="Times New Roman"/>
          <w:b/>
          <w:sz w:val="28"/>
          <w:szCs w:val="28"/>
          <w:lang w:val="ky-KG"/>
        </w:rPr>
        <w:t xml:space="preserve">      </w:t>
      </w:r>
    </w:p>
    <w:p w:rsidR="00826B33" w:rsidRPr="00AA0464" w:rsidRDefault="0081119C" w:rsidP="00AA0464">
      <w:pPr>
        <w:pStyle w:val="a4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AA0464">
        <w:rPr>
          <w:rFonts w:ascii="Times New Roman" w:hAnsi="Times New Roman"/>
          <w:b/>
          <w:sz w:val="28"/>
          <w:szCs w:val="28"/>
          <w:lang w:val="ky-KG"/>
        </w:rPr>
        <w:t xml:space="preserve">“ </w:t>
      </w:r>
      <w:r w:rsidR="004F2FDE" w:rsidRPr="00AA0464">
        <w:rPr>
          <w:rFonts w:ascii="Times New Roman" w:hAnsi="Times New Roman"/>
          <w:b/>
          <w:sz w:val="28"/>
          <w:szCs w:val="28"/>
          <w:lang w:val="ky-KG"/>
        </w:rPr>
        <w:t>М</w:t>
      </w:r>
      <w:r w:rsidR="00490B4C" w:rsidRPr="00AA0464">
        <w:rPr>
          <w:rFonts w:ascii="Times New Roman" w:hAnsi="Times New Roman"/>
          <w:b/>
          <w:sz w:val="28"/>
          <w:szCs w:val="28"/>
          <w:lang w:val="ky-KG"/>
        </w:rPr>
        <w:t>ай</w:t>
      </w:r>
      <w:r w:rsidR="004F2FDE" w:rsidRPr="00AA0464">
        <w:rPr>
          <w:rFonts w:ascii="Times New Roman" w:hAnsi="Times New Roman"/>
          <w:b/>
          <w:sz w:val="28"/>
          <w:szCs w:val="28"/>
          <w:lang w:val="ky-KG"/>
        </w:rPr>
        <w:t>л</w:t>
      </w:r>
      <w:r w:rsidR="00490B4C" w:rsidRPr="00AA0464">
        <w:rPr>
          <w:rFonts w:ascii="Times New Roman" w:hAnsi="Times New Roman"/>
          <w:b/>
          <w:sz w:val="28"/>
          <w:szCs w:val="28"/>
          <w:lang w:val="ky-KG"/>
        </w:rPr>
        <w:t>у</w:t>
      </w:r>
      <w:r w:rsidR="004F2FDE" w:rsidRPr="00AA0464">
        <w:rPr>
          <w:rFonts w:ascii="Times New Roman" w:hAnsi="Times New Roman"/>
          <w:b/>
          <w:sz w:val="28"/>
          <w:szCs w:val="28"/>
          <w:lang w:val="ky-KG"/>
        </w:rPr>
        <w:t xml:space="preserve">у-Суу шаарынын </w:t>
      </w:r>
      <w:r w:rsidR="00F219C4" w:rsidRPr="00AA0464">
        <w:rPr>
          <w:rFonts w:ascii="Times New Roman" w:hAnsi="Times New Roman"/>
          <w:b/>
          <w:sz w:val="28"/>
          <w:szCs w:val="28"/>
          <w:lang w:val="ky-KG"/>
        </w:rPr>
        <w:t>А</w:t>
      </w:r>
      <w:r w:rsidR="004F2FDE" w:rsidRPr="00AA0464">
        <w:rPr>
          <w:rFonts w:ascii="Times New Roman" w:hAnsi="Times New Roman"/>
          <w:b/>
          <w:sz w:val="28"/>
          <w:szCs w:val="28"/>
          <w:lang w:val="ky-KG"/>
        </w:rPr>
        <w:t xml:space="preserve">рдактуу </w:t>
      </w:r>
      <w:r w:rsidRPr="00AA0464">
        <w:rPr>
          <w:rFonts w:ascii="Times New Roman" w:hAnsi="Times New Roman"/>
          <w:b/>
          <w:sz w:val="28"/>
          <w:szCs w:val="28"/>
          <w:lang w:val="ky-KG"/>
        </w:rPr>
        <w:t xml:space="preserve"> атуулу ” наамы </w:t>
      </w:r>
      <w:r w:rsidR="004F2FDE" w:rsidRPr="00AA0464">
        <w:rPr>
          <w:rFonts w:ascii="Times New Roman" w:hAnsi="Times New Roman"/>
          <w:b/>
          <w:sz w:val="28"/>
          <w:szCs w:val="28"/>
          <w:lang w:val="ky-KG"/>
        </w:rPr>
        <w:t>жөнүндө</w:t>
      </w:r>
      <w:r w:rsidR="00C0208B" w:rsidRPr="00AA0464">
        <w:rPr>
          <w:rFonts w:ascii="Times New Roman" w:hAnsi="Times New Roman"/>
          <w:b/>
          <w:sz w:val="28"/>
          <w:szCs w:val="28"/>
          <w:lang w:val="ky-KG"/>
        </w:rPr>
        <w:t xml:space="preserve"> Жобо</w:t>
      </w:r>
    </w:p>
    <w:p w:rsidR="0081119C" w:rsidRPr="00AA0464" w:rsidRDefault="0081119C" w:rsidP="00AA0464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2D1981" w:rsidRPr="00AA0464" w:rsidRDefault="0081119C" w:rsidP="002D1981">
      <w:pPr>
        <w:pStyle w:val="HTML"/>
        <w:shd w:val="clear" w:color="auto" w:fill="F8F9FA"/>
        <w:spacing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hAnsi="Times New Roman" w:cs="Times New Roman"/>
          <w:sz w:val="28"/>
          <w:szCs w:val="28"/>
          <w:lang w:val="ky-KG"/>
        </w:rPr>
        <w:t xml:space="preserve">       </w:t>
      </w:r>
      <w:r w:rsidR="005753A4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«Майлуу-Суу шаарынын ардактуу атуулу» наамы шаардык кеңештин чечиминин негизинде жана Майлуу-Суу шаардык ж</w:t>
      </w:r>
      <w:r w:rsidR="00502322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ергиликтүү жамаатынын Уставына </w:t>
      </w:r>
      <w:r w:rsidR="005753A4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ылайык</w:t>
      </w:r>
      <w:r w:rsidR="00502322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,</w:t>
      </w:r>
      <w:r w:rsidR="005753A4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коомдук турмушка активдүү катышып, шаардын маданий-социалдык жана экономикалык жактан өнүгүшүнө, калктын жашоо шартын жакшыртууга, укуктук жана эмгек тартибин, достукту жана биримдикти чыңдоого, </w:t>
      </w:r>
      <w:r w:rsidR="00502322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чарбаны</w:t>
      </w:r>
      <w:r w:rsidR="005753A4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үлгүлүү кармоого, </w:t>
      </w:r>
      <w:r w:rsidR="00C0208B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  <w:r w:rsidR="00502322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жергиликтүү жамааттын </w:t>
      </w:r>
      <w:r w:rsidR="005753A4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Уставын</w:t>
      </w:r>
      <w:r w:rsidR="00502322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ын</w:t>
      </w:r>
      <w:r w:rsidR="005753A4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бардык талаптарын урматтоого жана абийирдүүлүк мен</w:t>
      </w:r>
      <w:r w:rsidR="00AA0464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ен аткарууга өзгөчө салым кошкондугу</w:t>
      </w:r>
      <w:r w:rsidR="00502322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, </w:t>
      </w:r>
      <w:r w:rsidR="005753A4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алардын эмгегин баалоо </w:t>
      </w:r>
      <w:r w:rsidR="002D1981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өзгөчө жаштарга жана башкаларга кадыр-баркын көтөрүү максатында коомчулуктун атынан ыраазычылык катары ыйгарылат.</w:t>
      </w:r>
    </w:p>
    <w:p w:rsidR="005753A4" w:rsidRPr="00AA0464" w:rsidRDefault="005753A4" w:rsidP="00207BEB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13D07" w:rsidRPr="00AA0464" w:rsidRDefault="00B13D07" w:rsidP="00207B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1. “Майлуу-Суу шаарынын ардактуу атуулу” наамын берүүнүн шарттары</w:t>
      </w:r>
    </w:p>
    <w:p w:rsidR="00B13D07" w:rsidRPr="00AA0464" w:rsidRDefault="00B13D07" w:rsidP="00207B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</w:p>
    <w:p w:rsidR="00B13D07" w:rsidRPr="00AA0464" w:rsidRDefault="00B13D07" w:rsidP="00B13D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1.1. Жергиликтүү өз алдынча башкаруу жамаатынын мүчөлөрүнө “Шаардын ардактуу атуулу” наамын ыйгаруу Майлуу-Суу шаардык жамаатынын </w:t>
      </w:r>
      <w:r w:rsidR="008C601E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Уставына 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ылайык жана </w:t>
      </w:r>
      <w:r w:rsidR="002D1981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Майлуу-Суу шаардык кеңешинин 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токтомун</w:t>
      </w:r>
      <w:r w:rsidR="002D1981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ун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негизинде ишке ашырылат. </w:t>
      </w:r>
    </w:p>
    <w:p w:rsidR="00B13D07" w:rsidRPr="00AA0464" w:rsidRDefault="00B13D07" w:rsidP="00B13D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1.2. «Шаардын ардактуу атуулу» наамын Майлуу-Суу шаарынын аймагында 1</w:t>
      </w:r>
      <w:r w:rsidR="008F26DB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5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жылдан кем эмес жашап жана иштеген, </w:t>
      </w:r>
      <w:r w:rsidR="00A17AFF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жарандар үчүн өзгөчө эмгектенген 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lastRenderedPageBreak/>
        <w:t xml:space="preserve">шаардык жергиликтүү өз алдынча башкаруунун жамаатынын каалаган мүчөсү ала алат. </w:t>
      </w:r>
    </w:p>
    <w:p w:rsidR="00B13D07" w:rsidRPr="00AA0464" w:rsidRDefault="00B13D07" w:rsidP="00B13D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1.3. «Шаардын ардактуу атуулу» наамы Майлуу шаарынын жергиликтүү өз алдынча башкаруусунун жергиликтүү жамаатынын мүчөсүнө</w:t>
      </w:r>
      <w:r w:rsidR="00A17AFF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,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  <w:r w:rsidR="00A17AFF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жамааттын социалдык-маданий жана социалдык-экономикалык турмушуна өзгөчө салым кошкон, ошондой эле эмгек стажына жана жаш курагына карабастан эмгектеги жана коомдук турмуштагы өзгөчө эрдиктери үчүн 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ыйгарыла</w:t>
      </w:r>
      <w:r w:rsidR="00207BEB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т:</w:t>
      </w:r>
    </w:p>
    <w:p w:rsidR="00207BEB" w:rsidRPr="00AA0464" w:rsidRDefault="00207BEB" w:rsidP="008720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- аткарылган милдеттерге, калк тарабынан берилген тапшырмаларды аткарууга үлгүлүү мамиле жасаган;</w:t>
      </w:r>
    </w:p>
    <w:p w:rsidR="00207BEB" w:rsidRPr="00AA0464" w:rsidRDefault="00207BEB" w:rsidP="008720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- саламаттык сактоо тармагында өзгөчө натыйжаларга жетишкен;</w:t>
      </w:r>
    </w:p>
    <w:p w:rsidR="00207BEB" w:rsidRPr="00AA0464" w:rsidRDefault="00207BEB" w:rsidP="00207B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- жаш муундарды эмгекте жана тарбиялоодо өзгөчө натыйжаларга жетишкен;</w:t>
      </w:r>
    </w:p>
    <w:p w:rsidR="00207BEB" w:rsidRPr="00AA0464" w:rsidRDefault="00207BEB" w:rsidP="008720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- коомдук тартипти чыңдоого өзгөчө салым кошкон жана буга активдүү катышкан;</w:t>
      </w:r>
    </w:p>
    <w:p w:rsidR="00207BEB" w:rsidRPr="00AA0464" w:rsidRDefault="00207BEB" w:rsidP="008720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- элдик чыгармачылыкты өнүктүрүүгө, жамааттын маданий жана социалдык жашоосуна өзгөчө жеке салым кошкон;</w:t>
      </w:r>
    </w:p>
    <w:p w:rsidR="00BC1A8E" w:rsidRPr="00AA0464" w:rsidRDefault="00BC1A8E" w:rsidP="008720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- коомдук тартипти чыңдоого өзгөчө салым кошкон жана буга активдүү катышкан;</w:t>
      </w:r>
    </w:p>
    <w:p w:rsidR="00BC1A8E" w:rsidRPr="00AA0464" w:rsidRDefault="00BC1A8E" w:rsidP="008720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- элдик чыгармачылыкты өнүктүрүүгө, жамааттын маданий жана социалдык жашоосуна өзгөчө жеке салым кошкон;</w:t>
      </w:r>
    </w:p>
    <w:p w:rsidR="00BC1A8E" w:rsidRPr="00AA0464" w:rsidRDefault="00BC1A8E" w:rsidP="008720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- шаардын экономика тармактарын өнүктүрүүгө өзгөчө салым кошкон;</w:t>
      </w:r>
    </w:p>
    <w:p w:rsidR="00BC1A8E" w:rsidRPr="00AA0464" w:rsidRDefault="00BC1A8E" w:rsidP="00A239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- жогоруда көрсөтүлгөн көрсөткүчтөр менен бирге Майлуу-Суу шаардык жергиликтүү өз алдынча башкаруусунун Уставынын бардык талаптарын абийирдүү аткарып, коомдук пайдалуу иштерге, кайрымдуулук иштерине активдүү катышып, жеке жана үй-бүлөлүк турмушта үлгүлүү жүрүм-турум көрсөтүп, коомдук тартипти сак</w:t>
      </w:r>
      <w:r w:rsidR="00861FDF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тоодо,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  <w:r w:rsidR="00BF6DCC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коомчулук үчүн өзгөчө зарыл бол</w:t>
      </w:r>
      <w:r w:rsidR="00872098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гон башка кызматтарды көрсөткөндүгү үчүн. </w:t>
      </w:r>
    </w:p>
    <w:p w:rsidR="00A23938" w:rsidRPr="00AA0464" w:rsidRDefault="00A23938" w:rsidP="00A239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lastRenderedPageBreak/>
        <w:t>1.4. “Майлуу-Суу шаарынын а</w:t>
      </w:r>
      <w:r w:rsidR="00E45D07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рдактуу атуулу” наамы 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соттолгон</w:t>
      </w:r>
      <w:r w:rsidR="00E45D07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у алынбаган же соттолгон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адамга берилбейт;</w:t>
      </w:r>
    </w:p>
    <w:p w:rsidR="00A23938" w:rsidRPr="00AA0464" w:rsidRDefault="00A23938" w:rsidP="00A239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1.5. Чет өлкөлүк жарандарга жана Майлуу-Суу шаарынын жергиликтүү жамаатына кирбеген адамдарга «Майлуу-Суу шаарынын ардактуу атуулу» наамы </w:t>
      </w:r>
      <w:r w:rsidR="00BF6DCC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жамааттын социалдык-маданий жана социалдык-экономикалык турмушуна өзгөчө салым кошкон </w:t>
      </w:r>
      <w:r w:rsidR="00EC7D41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белгилүү бир адамга 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чоң коомдук-саясий маанисине байланыштуу нег</w:t>
      </w:r>
      <w:r w:rsidR="00EC7D41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издер боюнча ыйгарылышы мүмкүн ;</w:t>
      </w:r>
    </w:p>
    <w:p w:rsidR="00C56C39" w:rsidRPr="00AA0464" w:rsidRDefault="00A23938" w:rsidP="00C56C39">
      <w:pPr>
        <w:pStyle w:val="HTML"/>
        <w:shd w:val="clear" w:color="auto" w:fill="F8F9FA"/>
        <w:spacing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1.6. “Майлуу-Суу шаарынын ардактуу атуулу” </w:t>
      </w:r>
      <w:r w:rsidR="00C56C39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наамы </w:t>
      </w:r>
      <w:r w:rsidR="00C56C39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алынып салынбаган же жоюлбаган айыптоо өкүмү соттулугу бар адамга берилбейт.</w:t>
      </w:r>
    </w:p>
    <w:p w:rsidR="00C56C39" w:rsidRPr="00AA0464" w:rsidRDefault="00C56C39" w:rsidP="00C56C39">
      <w:pPr>
        <w:pStyle w:val="HTML"/>
        <w:shd w:val="clear" w:color="auto" w:fill="F8F9FA"/>
        <w:spacing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ky-KG" w:eastAsia="ru-RU"/>
        </w:rPr>
      </w:pPr>
    </w:p>
    <w:p w:rsidR="003E3E2D" w:rsidRPr="00AA0464" w:rsidRDefault="003E3E2D" w:rsidP="003E3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 xml:space="preserve">2. «Майлуу-Суу шаарынын ардактуу атуулу» наамына </w:t>
      </w:r>
      <w:r w:rsidR="00E3042C" w:rsidRPr="00AA0464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 xml:space="preserve">сунуштоонун </w:t>
      </w:r>
      <w:r w:rsidRPr="00AA0464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 xml:space="preserve"> тартиби</w:t>
      </w:r>
    </w:p>
    <w:p w:rsidR="003E3E2D" w:rsidRPr="00AA0464" w:rsidRDefault="003E3E2D" w:rsidP="003E3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</w:pPr>
    </w:p>
    <w:p w:rsidR="003E3E2D" w:rsidRDefault="003E3E2D" w:rsidP="003E3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2.1. «Шаардын ардактуу атуулу» наамын ыйгаруу маселеси Майлуу-Суу шаардык </w:t>
      </w:r>
      <w:r w:rsidR="00ED7770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кеңешинин кароосуна шаардын мэринин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, кварталдык комитеттердин, аймактык коомдук өз алдынча башкаруу органдарынын, аксакалдар сотунун жана башка коомчулуктун</w:t>
      </w:r>
      <w:r w:rsidR="00ED7770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,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  <w:r w:rsidR="00ED7770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менчигинин түрүнө карабастан ишканалардын, уюмдардын жана мекемелердин эмгек жамааттарынын сунушу боюнча 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кайрылууларын</w:t>
      </w:r>
      <w:r w:rsidR="00D67451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ын негизинде коюлат 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жана сессиянын отурумуна келип түшкөн материалдарды тыкыр иликтеп, талкуулагандан кийин Майлуу-Суу шаардык кеңешинин тиешелүү токтому кабыл алынат. </w:t>
      </w:r>
    </w:p>
    <w:p w:rsidR="00D85F14" w:rsidRDefault="00D85F14" w:rsidP="003E3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2.2. 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«Шаардын ардактуу атуулу» наамын ыйгаруу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боюнча суну</w:t>
      </w:r>
      <w:r w:rsidR="002309F9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ш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тарда төмөнкүлөр тиркелиши керек :</w:t>
      </w:r>
    </w:p>
    <w:p w:rsidR="00D85F14" w:rsidRDefault="00D85F14" w:rsidP="003E3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Резюме; Автобиография; Күбөлөндүрүлгөн эмгек китепчесинин көчүрмөсү;</w:t>
      </w:r>
    </w:p>
    <w:p w:rsidR="00D85F14" w:rsidRPr="00AA0464" w:rsidRDefault="00D85F14" w:rsidP="003E3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Үчтөн кем эмес депутаттардын  сунуштамасы; </w:t>
      </w:r>
      <w:r w:rsidR="002309F9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сыйлыктардын тизмеси.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</w:p>
    <w:p w:rsidR="000A765C" w:rsidRPr="00AA0464" w:rsidRDefault="000A765C" w:rsidP="000A76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lastRenderedPageBreak/>
        <w:t>2.</w:t>
      </w:r>
      <w:r w:rsidR="00F845EE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3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. Жергиликтүү коомчулуктун өкүлдөрүн сыйлык менен тааныштыруу жана наамды ыйгарууда коомчулуктун пикирин эске алуу максатында талапкерлердин тизмелерин жалпыга маалымдоо каражаттарына жарыялоо.</w:t>
      </w:r>
    </w:p>
    <w:p w:rsidR="000A765C" w:rsidRPr="00AA0464" w:rsidRDefault="000A765C" w:rsidP="000A76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2.</w:t>
      </w:r>
      <w:r w:rsidR="00F845EE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4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. “Шаардын ардактуу атуулу” наамына ээ болгон жергиликтүү өз алдынча башкаруу</w:t>
      </w:r>
      <w:r w:rsidR="00E3042C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жамаатынын мүчөсүнө</w:t>
      </w:r>
      <w:r w:rsidR="00E3042C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“Шаардын ардактуу атуулу” деген жазуусу бар лента, </w:t>
      </w:r>
      <w:r w:rsidR="00E3042C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“Шаар</w:t>
      </w:r>
      <w:r w:rsidR="00C643F5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дын ардактуу атуулу”</w:t>
      </w:r>
      <w:r w:rsidR="00E3042C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  <w:r w:rsidR="00C643F5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күбөлүгү 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жана төш белги</w:t>
      </w:r>
      <w:r w:rsidR="00C643F5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си берилет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.</w:t>
      </w:r>
    </w:p>
    <w:p w:rsidR="000A765C" w:rsidRPr="00AA0464" w:rsidRDefault="000A765C" w:rsidP="000A76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2.</w:t>
      </w:r>
      <w:r w:rsidR="00F845EE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5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. Соттун айыптоо өкүмү мыйзамдуу күчүнө кирген учурда </w:t>
      </w:r>
      <w:r w:rsidR="00E3042C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а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рдактуу атуул наамынан ажырат</w:t>
      </w:r>
      <w:r w:rsidR="00E3042C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уу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.</w:t>
      </w:r>
    </w:p>
    <w:p w:rsidR="005753A4" w:rsidRPr="00AA0464" w:rsidRDefault="005753A4" w:rsidP="00A23938">
      <w:pPr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D3F15" w:rsidRPr="00AA0464" w:rsidRDefault="008D3F15" w:rsidP="00A23938">
      <w:pPr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142F6" w:rsidRPr="00AA0464" w:rsidRDefault="004142F6" w:rsidP="004142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3. "Шаардын ардактуу атуулу" наамына ээ болгон жергиликтүү өз алдынча башкаруунун жамаатынын мүчөсүнүн өзгөчө укуктары</w:t>
      </w:r>
    </w:p>
    <w:p w:rsidR="004142F6" w:rsidRPr="00AA0464" w:rsidRDefault="004142F6" w:rsidP="004142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</w:pPr>
    </w:p>
    <w:p w:rsidR="004142F6" w:rsidRPr="00AA0464" w:rsidRDefault="004142F6" w:rsidP="004142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3.1. Майлуу-Суу шаарында өткөн жыйындардын </w:t>
      </w:r>
      <w:r w:rsidR="00C643F5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а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рдак президиумуна шайланы</w:t>
      </w:r>
      <w:r w:rsidR="00C643F5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шы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.</w:t>
      </w:r>
    </w:p>
    <w:p w:rsidR="004142F6" w:rsidRPr="00AA0464" w:rsidRDefault="004142F6" w:rsidP="004142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3.2. Майлуу-Суу ша</w:t>
      </w:r>
      <w:r w:rsidR="00883135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арынын мэриясынын сунушунун негизинде, Майлуу-Суу шаардык кеңештин чечими менен 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электр энергиясын пайдаланууда жалпы тарифтен </w:t>
      </w:r>
      <w:r w:rsidR="00861FDF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50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%</w:t>
      </w:r>
      <w:r w:rsidR="00C643F5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  <w:r w:rsidR="00AB265E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чейинки жеңилдик</w:t>
      </w:r>
      <w:r w:rsidR="003C0C5F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терг</w:t>
      </w:r>
      <w:r w:rsidR="00AB265E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е укуктуу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. </w:t>
      </w:r>
    </w:p>
    <w:p w:rsidR="004142F6" w:rsidRPr="00AA0464" w:rsidRDefault="004142F6" w:rsidP="004142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3.3.</w:t>
      </w:r>
      <w:r w:rsidR="00883135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Майлуу-Суу шаарынын мэриясынын сунушунун негизинде, Майлуу-Суу шаардык кеңештин чечими менен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  <w:r w:rsidR="00883135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к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оммуналдык төлөмдөрдөн </w:t>
      </w:r>
      <w:r w:rsidR="00861FDF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50</w:t>
      </w:r>
      <w:r w:rsidR="008F26DB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% га 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бошотулу</w:t>
      </w:r>
      <w:r w:rsidR="003C0C5F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шу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н</w:t>
      </w:r>
      <w:r w:rsidR="003C0C5F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а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.</w:t>
      </w:r>
    </w:p>
    <w:p w:rsidR="004142F6" w:rsidRPr="00AA0464" w:rsidRDefault="004142F6" w:rsidP="004142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3</w:t>
      </w:r>
      <w:r w:rsidR="003C0C5F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.4.</w:t>
      </w:r>
      <w:r w:rsidR="00861FDF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  <w:r w:rsidR="003C0C5F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М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едициналык жана башка кызматтарга </w:t>
      </w:r>
      <w:r w:rsidR="00861FDF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кезексиз 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укуктан пайдалануу</w:t>
      </w:r>
      <w:r w:rsidR="003C0C5F"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га</w:t>
      </w:r>
      <w:r w:rsidRPr="00AA046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.</w:t>
      </w:r>
    </w:p>
    <w:p w:rsidR="005753A4" w:rsidRPr="00AA0464" w:rsidRDefault="005753A4" w:rsidP="0081119C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142F6" w:rsidRPr="00AA0464" w:rsidRDefault="004142F6" w:rsidP="0081119C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753A4" w:rsidRPr="00AA0464" w:rsidRDefault="005753A4" w:rsidP="0081119C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23938" w:rsidRPr="00AA0464" w:rsidRDefault="00A23938" w:rsidP="00FA1ED7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23938" w:rsidRPr="00AA0464" w:rsidRDefault="00A23938" w:rsidP="0081119C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sectPr w:rsidR="00A23938" w:rsidRPr="00AA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15650"/>
    <w:multiLevelType w:val="multilevel"/>
    <w:tmpl w:val="B356860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54"/>
    <w:rsid w:val="000008CD"/>
    <w:rsid w:val="00053C84"/>
    <w:rsid w:val="000A765C"/>
    <w:rsid w:val="000C1650"/>
    <w:rsid w:val="000F5722"/>
    <w:rsid w:val="00137BA6"/>
    <w:rsid w:val="00176C90"/>
    <w:rsid w:val="00207BEB"/>
    <w:rsid w:val="002309F9"/>
    <w:rsid w:val="002D1981"/>
    <w:rsid w:val="00356926"/>
    <w:rsid w:val="003C0C5F"/>
    <w:rsid w:val="003E3E2D"/>
    <w:rsid w:val="004034A4"/>
    <w:rsid w:val="00412410"/>
    <w:rsid w:val="004142F6"/>
    <w:rsid w:val="004442F4"/>
    <w:rsid w:val="00490B4C"/>
    <w:rsid w:val="004F2FDE"/>
    <w:rsid w:val="00502322"/>
    <w:rsid w:val="005753A4"/>
    <w:rsid w:val="00585AB5"/>
    <w:rsid w:val="005970E6"/>
    <w:rsid w:val="00682755"/>
    <w:rsid w:val="00682E81"/>
    <w:rsid w:val="0081119C"/>
    <w:rsid w:val="00826B33"/>
    <w:rsid w:val="00861FDF"/>
    <w:rsid w:val="00872098"/>
    <w:rsid w:val="00883135"/>
    <w:rsid w:val="008C601E"/>
    <w:rsid w:val="008D3F15"/>
    <w:rsid w:val="008F26DB"/>
    <w:rsid w:val="00A17AFF"/>
    <w:rsid w:val="00A23938"/>
    <w:rsid w:val="00AA0464"/>
    <w:rsid w:val="00AA4D15"/>
    <w:rsid w:val="00AB265E"/>
    <w:rsid w:val="00B13D07"/>
    <w:rsid w:val="00B52B32"/>
    <w:rsid w:val="00BA55AB"/>
    <w:rsid w:val="00BC1A8E"/>
    <w:rsid w:val="00BF5C33"/>
    <w:rsid w:val="00BF6DCC"/>
    <w:rsid w:val="00C0208B"/>
    <w:rsid w:val="00C56C39"/>
    <w:rsid w:val="00C643F5"/>
    <w:rsid w:val="00D12038"/>
    <w:rsid w:val="00D67451"/>
    <w:rsid w:val="00D85F14"/>
    <w:rsid w:val="00DF410D"/>
    <w:rsid w:val="00E04415"/>
    <w:rsid w:val="00E3042C"/>
    <w:rsid w:val="00E45D07"/>
    <w:rsid w:val="00EC7D41"/>
    <w:rsid w:val="00ED7770"/>
    <w:rsid w:val="00F219C4"/>
    <w:rsid w:val="00F84354"/>
    <w:rsid w:val="00F845EE"/>
    <w:rsid w:val="00FA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82E8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82E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8275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753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3A4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82E8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82E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8275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753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3A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48</cp:revision>
  <cp:lastPrinted>2022-07-12T13:52:00Z</cp:lastPrinted>
  <dcterms:created xsi:type="dcterms:W3CDTF">2022-07-08T06:50:00Z</dcterms:created>
  <dcterms:modified xsi:type="dcterms:W3CDTF">2022-08-19T14:15:00Z</dcterms:modified>
</cp:coreProperties>
</file>